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0F" w:rsidRPr="0032510F" w:rsidRDefault="0032510F" w:rsidP="00325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10F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2510F" w:rsidRDefault="0032510F" w:rsidP="0032664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10F">
        <w:rPr>
          <w:rFonts w:ascii="Times New Roman" w:hAnsi="Times New Roman" w:cs="Times New Roman"/>
          <w:b/>
          <w:sz w:val="28"/>
          <w:szCs w:val="28"/>
        </w:rPr>
        <w:t>о проведении аукцион</w:t>
      </w:r>
      <w:r w:rsidR="00685C67">
        <w:rPr>
          <w:rFonts w:ascii="Times New Roman" w:hAnsi="Times New Roman" w:cs="Times New Roman"/>
          <w:b/>
          <w:sz w:val="28"/>
          <w:szCs w:val="28"/>
        </w:rPr>
        <w:t>а</w:t>
      </w:r>
      <w:r w:rsidRPr="0032510F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 по продаже имущества, находящегося в муниципальной собственно</w:t>
      </w:r>
      <w:r w:rsidR="00326645">
        <w:rPr>
          <w:rFonts w:ascii="Times New Roman" w:hAnsi="Times New Roman" w:cs="Times New Roman"/>
          <w:b/>
          <w:sz w:val="28"/>
          <w:szCs w:val="28"/>
        </w:rPr>
        <w:t xml:space="preserve">сти </w:t>
      </w:r>
      <w:r w:rsidRPr="0032510F">
        <w:rPr>
          <w:rFonts w:ascii="Times New Roman" w:hAnsi="Times New Roman" w:cs="Times New Roman"/>
          <w:b/>
          <w:sz w:val="28"/>
          <w:szCs w:val="28"/>
        </w:rPr>
        <w:t>В</w:t>
      </w:r>
      <w:r w:rsidR="00326645">
        <w:rPr>
          <w:rFonts w:ascii="Times New Roman" w:hAnsi="Times New Roman" w:cs="Times New Roman"/>
          <w:b/>
          <w:sz w:val="28"/>
          <w:szCs w:val="28"/>
        </w:rPr>
        <w:t>севоложск</w:t>
      </w:r>
      <w:r w:rsidR="00D84552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326645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D84552">
        <w:rPr>
          <w:rFonts w:ascii="Times New Roman" w:hAnsi="Times New Roman" w:cs="Times New Roman"/>
          <w:b/>
          <w:sz w:val="28"/>
          <w:szCs w:val="28"/>
        </w:rPr>
        <w:t>ого</w:t>
      </w:r>
      <w:r w:rsidR="0032664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84552">
        <w:rPr>
          <w:rFonts w:ascii="Times New Roman" w:hAnsi="Times New Roman" w:cs="Times New Roman"/>
          <w:b/>
          <w:sz w:val="28"/>
          <w:szCs w:val="28"/>
        </w:rPr>
        <w:t>а</w:t>
      </w:r>
      <w:r w:rsidRPr="0032510F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6F7477" w:rsidRPr="0032510F" w:rsidRDefault="006F7477" w:rsidP="0032664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8"/>
        <w:gridCol w:w="5287"/>
      </w:tblGrid>
      <w:tr w:rsidR="0032510F" w:rsidTr="0032510F">
        <w:tc>
          <w:tcPr>
            <w:tcW w:w="9345" w:type="dxa"/>
            <w:gridSpan w:val="2"/>
          </w:tcPr>
          <w:p w:rsidR="0032510F" w:rsidRPr="00B15DCE" w:rsidRDefault="0032510F" w:rsidP="00326645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3F6080"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торгов</w:t>
            </w:r>
          </w:p>
        </w:tc>
      </w:tr>
      <w:tr w:rsidR="0032510F" w:rsidTr="0032510F">
        <w:tc>
          <w:tcPr>
            <w:tcW w:w="9345" w:type="dxa"/>
            <w:gridSpan w:val="2"/>
          </w:tcPr>
          <w:p w:rsidR="00685C67" w:rsidRPr="00685C67" w:rsidRDefault="00685C67" w:rsidP="00685C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C67">
              <w:rPr>
                <w:rFonts w:ascii="Times New Roman" w:hAnsi="Times New Roman" w:cs="Times New Roman"/>
                <w:sz w:val="28"/>
                <w:szCs w:val="28"/>
              </w:rPr>
              <w:t>Лот № 1: автомобиль FORD ФОРД «ФОКУС», легковой, год изготовления 2012, VIN X9FMXXEEBMCR74151, цвет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-темно-синий, ПТС 47 HM 285347.</w:t>
            </w:r>
          </w:p>
          <w:p w:rsidR="00685C67" w:rsidRPr="00685C67" w:rsidRDefault="00685C67" w:rsidP="00685C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C67">
              <w:rPr>
                <w:rFonts w:ascii="Times New Roman" w:hAnsi="Times New Roman" w:cs="Times New Roman"/>
                <w:sz w:val="28"/>
                <w:szCs w:val="28"/>
              </w:rPr>
              <w:t>Описание и технические характеристики имущества:</w:t>
            </w:r>
          </w:p>
          <w:p w:rsidR="00685C67" w:rsidRPr="00685C67" w:rsidRDefault="00685C67" w:rsidP="00685C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C67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FORD ФОРД «ФОКУС»; </w:t>
            </w:r>
          </w:p>
          <w:p w:rsidR="00685C67" w:rsidRPr="00685C67" w:rsidRDefault="00685C67" w:rsidP="00685C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C67">
              <w:rPr>
                <w:rFonts w:ascii="Times New Roman" w:hAnsi="Times New Roman" w:cs="Times New Roman"/>
                <w:sz w:val="28"/>
                <w:szCs w:val="28"/>
              </w:rPr>
              <w:t>Год выпуска: 2012г.;</w:t>
            </w:r>
          </w:p>
          <w:p w:rsidR="00685C67" w:rsidRPr="00685C67" w:rsidRDefault="00685C67" w:rsidP="00685C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C67">
              <w:rPr>
                <w:rFonts w:ascii="Times New Roman" w:hAnsi="Times New Roman" w:cs="Times New Roman"/>
                <w:sz w:val="28"/>
                <w:szCs w:val="28"/>
              </w:rPr>
              <w:t xml:space="preserve">VIN номер: X9FMXXEEBMCR74151; </w:t>
            </w:r>
          </w:p>
          <w:p w:rsidR="00685C67" w:rsidRPr="00685C67" w:rsidRDefault="00685C67" w:rsidP="00685C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C67">
              <w:rPr>
                <w:rFonts w:ascii="Times New Roman" w:hAnsi="Times New Roman" w:cs="Times New Roman"/>
                <w:sz w:val="28"/>
                <w:szCs w:val="28"/>
              </w:rPr>
              <w:t xml:space="preserve">Тип транспорта: легковой, категория: </w:t>
            </w:r>
            <w:proofErr w:type="gramStart"/>
            <w:r w:rsidRPr="00685C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85C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5C67" w:rsidRPr="00685C67" w:rsidRDefault="00685C67" w:rsidP="00685C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C67">
              <w:rPr>
                <w:rFonts w:ascii="Times New Roman" w:hAnsi="Times New Roman" w:cs="Times New Roman"/>
                <w:sz w:val="28"/>
                <w:szCs w:val="28"/>
              </w:rPr>
              <w:t>№ двигателя: UFDB CR 74151;</w:t>
            </w:r>
          </w:p>
          <w:p w:rsidR="00685C67" w:rsidRPr="00685C67" w:rsidRDefault="00685C67" w:rsidP="00685C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C67">
              <w:rPr>
                <w:rFonts w:ascii="Times New Roman" w:hAnsi="Times New Roman" w:cs="Times New Roman"/>
                <w:sz w:val="28"/>
                <w:szCs w:val="28"/>
              </w:rPr>
              <w:t>Цвет кузова: темно-синий;</w:t>
            </w:r>
          </w:p>
          <w:p w:rsidR="00685C67" w:rsidRPr="00685C67" w:rsidRDefault="00685C67" w:rsidP="00685C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C67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двигателя, </w:t>
            </w:r>
            <w:proofErr w:type="spellStart"/>
            <w:r w:rsidRPr="00685C67">
              <w:rPr>
                <w:rFonts w:ascii="Times New Roman" w:hAnsi="Times New Roman" w:cs="Times New Roman"/>
                <w:sz w:val="28"/>
                <w:szCs w:val="28"/>
              </w:rPr>
              <w:t>л.с</w:t>
            </w:r>
            <w:proofErr w:type="spellEnd"/>
            <w:r w:rsidRPr="00685C67">
              <w:rPr>
                <w:rFonts w:ascii="Times New Roman" w:hAnsi="Times New Roman" w:cs="Times New Roman"/>
                <w:sz w:val="28"/>
                <w:szCs w:val="28"/>
              </w:rPr>
              <w:t xml:space="preserve">. (кВт): 140,08 </w:t>
            </w:r>
            <w:proofErr w:type="spellStart"/>
            <w:r w:rsidRPr="00685C67">
              <w:rPr>
                <w:rFonts w:ascii="Times New Roman" w:hAnsi="Times New Roman" w:cs="Times New Roman"/>
                <w:sz w:val="28"/>
                <w:szCs w:val="28"/>
              </w:rPr>
              <w:t>л.с</w:t>
            </w:r>
            <w:proofErr w:type="spellEnd"/>
            <w:r w:rsidRPr="00685C67">
              <w:rPr>
                <w:rFonts w:ascii="Times New Roman" w:hAnsi="Times New Roman" w:cs="Times New Roman"/>
                <w:sz w:val="28"/>
                <w:szCs w:val="28"/>
              </w:rPr>
              <w:t>. 103 кВт;</w:t>
            </w:r>
          </w:p>
          <w:p w:rsidR="00685C67" w:rsidRPr="00685C67" w:rsidRDefault="00685C67" w:rsidP="00685C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C67">
              <w:rPr>
                <w:rFonts w:ascii="Times New Roman" w:hAnsi="Times New Roman" w:cs="Times New Roman"/>
                <w:sz w:val="28"/>
                <w:szCs w:val="28"/>
              </w:rPr>
              <w:t>Рабочий объем двигателя, куб. см:1997;</w:t>
            </w:r>
          </w:p>
          <w:p w:rsidR="00685C67" w:rsidRPr="00685C67" w:rsidRDefault="00685C67" w:rsidP="00685C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C67">
              <w:rPr>
                <w:rFonts w:ascii="Times New Roman" w:hAnsi="Times New Roman" w:cs="Times New Roman"/>
                <w:sz w:val="28"/>
                <w:szCs w:val="28"/>
              </w:rPr>
              <w:t>Тип двигателя: дизельный;</w:t>
            </w:r>
          </w:p>
          <w:p w:rsidR="00685C67" w:rsidRPr="00685C67" w:rsidRDefault="00685C67" w:rsidP="00685C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C67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Разрешенная максимальная масса, </w:t>
            </w:r>
            <w:proofErr w:type="gramStart"/>
            <w:r w:rsidRPr="00685C67">
              <w:rPr>
                <w:rFonts w:ascii="Times New Roman" w:hAnsi="Times New Roman" w:cs="Times New Roman"/>
                <w:sz w:val="28"/>
                <w:szCs w:val="28"/>
              </w:rPr>
              <w:t>кг.:</w:t>
            </w:r>
            <w:proofErr w:type="gramEnd"/>
            <w:r w:rsidRPr="00685C67">
              <w:rPr>
                <w:rFonts w:ascii="Times New Roman" w:hAnsi="Times New Roman" w:cs="Times New Roman"/>
                <w:sz w:val="28"/>
                <w:szCs w:val="28"/>
              </w:rPr>
              <w:t xml:space="preserve"> 2050;</w:t>
            </w:r>
          </w:p>
          <w:p w:rsidR="00685C67" w:rsidRPr="00685C67" w:rsidRDefault="00685C67" w:rsidP="00685C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C67">
              <w:rPr>
                <w:rFonts w:ascii="Times New Roman" w:hAnsi="Times New Roman" w:cs="Times New Roman"/>
                <w:sz w:val="28"/>
                <w:szCs w:val="28"/>
              </w:rPr>
              <w:t>Организация-изготовитель ТС (страна): ЗАО «ФОРД МОТОР КОМПАНИ» (РОССИЯ);</w:t>
            </w:r>
          </w:p>
          <w:p w:rsidR="0032510F" w:rsidRPr="00685C67" w:rsidRDefault="00685C67" w:rsidP="00685C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C67"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объекта неудовлетворительное. Автомобиль не на ходу. Диа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гностика двигателя невозможна. </w:t>
            </w:r>
          </w:p>
        </w:tc>
      </w:tr>
      <w:tr w:rsidR="0032510F" w:rsidTr="0032510F">
        <w:tc>
          <w:tcPr>
            <w:tcW w:w="9345" w:type="dxa"/>
            <w:gridSpan w:val="2"/>
          </w:tcPr>
          <w:p w:rsidR="0032510F" w:rsidRPr="00B15DCE" w:rsidRDefault="0032510F" w:rsidP="003F60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3F6080"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торгов</w:t>
            </w:r>
          </w:p>
        </w:tc>
      </w:tr>
      <w:tr w:rsidR="0032510F" w:rsidTr="00685C67">
        <w:tc>
          <w:tcPr>
            <w:tcW w:w="4058" w:type="dxa"/>
          </w:tcPr>
          <w:p w:rsidR="0032510F" w:rsidRPr="00B15DCE" w:rsidRDefault="0032510F" w:rsidP="003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</w:p>
        </w:tc>
        <w:tc>
          <w:tcPr>
            <w:tcW w:w="5287" w:type="dxa"/>
          </w:tcPr>
          <w:p w:rsidR="0032510F" w:rsidRPr="00B15DCE" w:rsidRDefault="0032510F" w:rsidP="006F7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Администрация Всеволожск</w:t>
            </w:r>
            <w:r w:rsidR="006F7477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6F747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6F7477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</w:tr>
      <w:tr w:rsidR="0032510F" w:rsidTr="00685C67">
        <w:tc>
          <w:tcPr>
            <w:tcW w:w="4058" w:type="dxa"/>
          </w:tcPr>
          <w:p w:rsidR="0032510F" w:rsidRPr="00B15DCE" w:rsidRDefault="0032510F" w:rsidP="003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Место нахождение</w:t>
            </w:r>
          </w:p>
        </w:tc>
        <w:tc>
          <w:tcPr>
            <w:tcW w:w="5287" w:type="dxa"/>
          </w:tcPr>
          <w:p w:rsidR="0032510F" w:rsidRPr="00B15DCE" w:rsidRDefault="0032510F" w:rsidP="003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 xml:space="preserve">188643, Ленинградская область, Всеволожский район, г. Всеволожск, </w:t>
            </w:r>
            <w:proofErr w:type="spellStart"/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Колтушское</w:t>
            </w:r>
            <w:proofErr w:type="spellEnd"/>
            <w:r w:rsidRPr="00B15DCE">
              <w:rPr>
                <w:rFonts w:ascii="Times New Roman" w:hAnsi="Times New Roman" w:cs="Times New Roman"/>
                <w:sz w:val="28"/>
                <w:szCs w:val="28"/>
              </w:rPr>
              <w:t xml:space="preserve"> шоссе 138.</w:t>
            </w:r>
          </w:p>
        </w:tc>
      </w:tr>
      <w:tr w:rsidR="0032510F" w:rsidTr="00685C67">
        <w:tc>
          <w:tcPr>
            <w:tcW w:w="4058" w:type="dxa"/>
          </w:tcPr>
          <w:p w:rsidR="0032510F" w:rsidRPr="00B15DCE" w:rsidRDefault="0032510F" w:rsidP="003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287" w:type="dxa"/>
          </w:tcPr>
          <w:p w:rsidR="0032510F" w:rsidRPr="00B15DCE" w:rsidRDefault="006F7477" w:rsidP="00E1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="0032510F" w:rsidRPr="00B15DCE">
              <w:rPr>
                <w:rFonts w:ascii="Times New Roman" w:hAnsi="Times New Roman" w:cs="Times New Roman"/>
                <w:sz w:val="28"/>
                <w:szCs w:val="28"/>
              </w:rPr>
              <w:t>mi</w:t>
            </w:r>
            <w:r w:rsidR="00E16087" w:rsidRPr="00B15D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2510F" w:rsidRPr="00B15DCE">
              <w:rPr>
                <w:rFonts w:ascii="Times New Roman" w:hAnsi="Times New Roman" w:cs="Times New Roman"/>
                <w:sz w:val="28"/>
                <w:szCs w:val="28"/>
              </w:rPr>
              <w:t>@vsevreg.ru</w:t>
            </w:r>
          </w:p>
        </w:tc>
      </w:tr>
      <w:tr w:rsidR="0032510F" w:rsidTr="00685C67">
        <w:tc>
          <w:tcPr>
            <w:tcW w:w="4058" w:type="dxa"/>
          </w:tcPr>
          <w:p w:rsidR="0032510F" w:rsidRPr="00B15DCE" w:rsidRDefault="0032510F" w:rsidP="003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Контактные лица</w:t>
            </w:r>
          </w:p>
        </w:tc>
        <w:tc>
          <w:tcPr>
            <w:tcW w:w="5287" w:type="dxa"/>
          </w:tcPr>
          <w:p w:rsidR="0032510F" w:rsidRPr="00B15DCE" w:rsidRDefault="00E16087" w:rsidP="003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Аралова Виктория Юрьевна</w:t>
            </w:r>
            <w:r w:rsidR="0032510F" w:rsidRPr="00B15DCE">
              <w:rPr>
                <w:rFonts w:ascii="Times New Roman" w:hAnsi="Times New Roman" w:cs="Times New Roman"/>
                <w:sz w:val="28"/>
                <w:szCs w:val="28"/>
              </w:rPr>
              <w:t xml:space="preserve">, тел. 8 813 70 </w:t>
            </w:r>
            <w:r w:rsidR="00326645">
              <w:rPr>
                <w:rFonts w:ascii="Times New Roman" w:hAnsi="Times New Roman" w:cs="Times New Roman"/>
                <w:sz w:val="28"/>
                <w:szCs w:val="28"/>
              </w:rPr>
              <w:t>23-680</w:t>
            </w:r>
          </w:p>
          <w:p w:rsidR="0032510F" w:rsidRPr="00B15DCE" w:rsidRDefault="0032510F" w:rsidP="00E16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510F" w:rsidTr="0032510F">
        <w:tc>
          <w:tcPr>
            <w:tcW w:w="9345" w:type="dxa"/>
            <w:gridSpan w:val="2"/>
          </w:tcPr>
          <w:p w:rsidR="0032510F" w:rsidRPr="00B15DCE" w:rsidRDefault="007239ED" w:rsidP="0072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>3. Форма проведения торгов</w:t>
            </w:r>
          </w:p>
        </w:tc>
      </w:tr>
      <w:tr w:rsidR="0032510F" w:rsidTr="00D97FA3">
        <w:tc>
          <w:tcPr>
            <w:tcW w:w="9345" w:type="dxa"/>
            <w:gridSpan w:val="2"/>
          </w:tcPr>
          <w:p w:rsidR="0032510F" w:rsidRPr="00B15DCE" w:rsidRDefault="007239ED" w:rsidP="00EA5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  <w:r w:rsidR="00E16087" w:rsidRPr="00B15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по составу участников </w:t>
            </w:r>
            <w:r w:rsidR="00EA5ED2">
              <w:rPr>
                <w:rFonts w:ascii="Times New Roman" w:hAnsi="Times New Roman" w:cs="Times New Roman"/>
                <w:sz w:val="28"/>
                <w:szCs w:val="28"/>
              </w:rPr>
              <w:t>с о</w:t>
            </w:r>
            <w:r w:rsidR="00EA5ED2" w:rsidRPr="00EA5ED2">
              <w:rPr>
                <w:rFonts w:ascii="Times New Roman" w:hAnsi="Times New Roman" w:cs="Times New Roman"/>
                <w:sz w:val="28"/>
                <w:szCs w:val="28"/>
              </w:rPr>
              <w:t>ткрытой форм</w:t>
            </w:r>
            <w:r w:rsidR="00EA5ED2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EA5ED2" w:rsidRPr="00EA5ED2">
              <w:rPr>
                <w:rFonts w:ascii="Times New Roman" w:hAnsi="Times New Roman" w:cs="Times New Roman"/>
                <w:sz w:val="28"/>
                <w:szCs w:val="28"/>
              </w:rPr>
              <w:t xml:space="preserve"> подачи предложений о приобретении муниципального имущества</w:t>
            </w:r>
          </w:p>
        </w:tc>
      </w:tr>
      <w:tr w:rsidR="0032510F" w:rsidTr="00D97FA3">
        <w:tc>
          <w:tcPr>
            <w:tcW w:w="9345" w:type="dxa"/>
            <w:gridSpan w:val="2"/>
          </w:tcPr>
          <w:p w:rsidR="0032510F" w:rsidRPr="00B15DCE" w:rsidRDefault="007239ED" w:rsidP="0072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>4. Начальная цена, шаг аукциона и задаток</w:t>
            </w:r>
          </w:p>
        </w:tc>
      </w:tr>
      <w:tr w:rsidR="007239ED" w:rsidRPr="007239ED" w:rsidTr="00685C67">
        <w:tc>
          <w:tcPr>
            <w:tcW w:w="4058" w:type="dxa"/>
          </w:tcPr>
          <w:p w:rsidR="007239ED" w:rsidRPr="00B15DCE" w:rsidRDefault="007239ED" w:rsidP="0072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Начальная цена аукциона</w:t>
            </w:r>
          </w:p>
        </w:tc>
        <w:tc>
          <w:tcPr>
            <w:tcW w:w="5287" w:type="dxa"/>
          </w:tcPr>
          <w:p w:rsidR="00685C67" w:rsidRPr="00685C67" w:rsidRDefault="00685C67" w:rsidP="00685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Начальная цена продажи имущества в соответствии с отчетом об оценке №378/21-07-23/Б от 21.07.2023г. с учетом НДС составляет: 360 000 (триста </w:t>
            </w:r>
            <w:r w:rsidRPr="0068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шестьдесят тысяч) руб. 00 копеек с учетом НДС;</w:t>
            </w:r>
          </w:p>
          <w:p w:rsidR="007239ED" w:rsidRPr="00B15DCE" w:rsidRDefault="007239ED" w:rsidP="00685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9ED" w:rsidTr="00685C67">
        <w:tc>
          <w:tcPr>
            <w:tcW w:w="4058" w:type="dxa"/>
          </w:tcPr>
          <w:p w:rsidR="007239ED" w:rsidRPr="00B15DCE" w:rsidRDefault="007239ED" w:rsidP="0072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задатка</w:t>
            </w:r>
          </w:p>
        </w:tc>
        <w:tc>
          <w:tcPr>
            <w:tcW w:w="5287" w:type="dxa"/>
          </w:tcPr>
          <w:p w:rsidR="00685C67" w:rsidRPr="00685C67" w:rsidRDefault="00685C67" w:rsidP="0068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C67">
              <w:rPr>
                <w:rFonts w:ascii="Times New Roman" w:hAnsi="Times New Roman" w:cs="Times New Roman"/>
                <w:sz w:val="28"/>
                <w:szCs w:val="28"/>
              </w:rPr>
              <w:t>Размер задатка: 10 % от начальной цены имущества и составляет: 36 000 (тридцать шесть тысяч) руб. 00 копеек.</w:t>
            </w:r>
          </w:p>
          <w:p w:rsidR="00E16087" w:rsidRPr="00B15DCE" w:rsidRDefault="003F6080" w:rsidP="00A53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Задаток перечисляется на счет электронной площадки, реквизиты счета для перечисления задатков указаны Аукционной документации. Платежи по перечислению задатка для участия в аукционе и порядок их возврата осуществляется в соответствии с Регламентом электронной площадки.</w:t>
            </w:r>
          </w:p>
        </w:tc>
      </w:tr>
      <w:tr w:rsidR="007239ED" w:rsidTr="00685C67">
        <w:tc>
          <w:tcPr>
            <w:tcW w:w="4058" w:type="dxa"/>
          </w:tcPr>
          <w:p w:rsidR="007239ED" w:rsidRPr="00B15DCE" w:rsidRDefault="007239ED" w:rsidP="0072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Шаг аукциона</w:t>
            </w:r>
          </w:p>
        </w:tc>
        <w:tc>
          <w:tcPr>
            <w:tcW w:w="5287" w:type="dxa"/>
          </w:tcPr>
          <w:p w:rsidR="007239ED" w:rsidRPr="00685C67" w:rsidRDefault="00685C67" w:rsidP="00DB0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C67">
              <w:rPr>
                <w:rFonts w:ascii="Times New Roman" w:hAnsi="Times New Roman" w:cs="Times New Roman"/>
                <w:sz w:val="28"/>
                <w:szCs w:val="28"/>
              </w:rPr>
              <w:t xml:space="preserve">Шаг аукциона 5 % от начальной цены составляет: 18 000 (восемнадцать тысяч) руб. 00 </w:t>
            </w:r>
            <w:proofErr w:type="gramStart"/>
            <w:r w:rsidRPr="00685C67">
              <w:rPr>
                <w:rFonts w:ascii="Times New Roman" w:hAnsi="Times New Roman" w:cs="Times New Roman"/>
                <w:sz w:val="28"/>
                <w:szCs w:val="28"/>
              </w:rPr>
              <w:t xml:space="preserve">копеек.  </w:t>
            </w:r>
            <w:proofErr w:type="gramEnd"/>
          </w:p>
        </w:tc>
      </w:tr>
      <w:tr w:rsidR="0032510F" w:rsidTr="00D97FA3">
        <w:tc>
          <w:tcPr>
            <w:tcW w:w="9345" w:type="dxa"/>
            <w:gridSpan w:val="2"/>
          </w:tcPr>
          <w:p w:rsidR="0032510F" w:rsidRPr="00B15DCE" w:rsidRDefault="003F6080" w:rsidP="003F60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>5. Срок и порядок подачи заявок на участие в торгах</w:t>
            </w:r>
          </w:p>
        </w:tc>
      </w:tr>
      <w:tr w:rsidR="003F6080" w:rsidTr="00685C67">
        <w:tc>
          <w:tcPr>
            <w:tcW w:w="4058" w:type="dxa"/>
          </w:tcPr>
          <w:p w:rsidR="003F6080" w:rsidRPr="00B15DCE" w:rsidRDefault="003F6080" w:rsidP="003F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приема заявок</w:t>
            </w:r>
          </w:p>
        </w:tc>
        <w:tc>
          <w:tcPr>
            <w:tcW w:w="5287" w:type="dxa"/>
          </w:tcPr>
          <w:p w:rsidR="00685C67" w:rsidRPr="00685C67" w:rsidRDefault="00685C67" w:rsidP="0068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C67">
              <w:rPr>
                <w:rFonts w:ascii="Times New Roman" w:hAnsi="Times New Roman" w:cs="Times New Roman"/>
                <w:sz w:val="28"/>
                <w:szCs w:val="28"/>
              </w:rPr>
              <w:t>20.11.2023 года с 15:00. Прием заявок осуществляется круглосуточно.</w:t>
            </w:r>
          </w:p>
          <w:p w:rsidR="003F6080" w:rsidRPr="00B15DCE" w:rsidRDefault="003F6080" w:rsidP="008A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080" w:rsidTr="00685C67">
        <w:tc>
          <w:tcPr>
            <w:tcW w:w="4058" w:type="dxa"/>
          </w:tcPr>
          <w:p w:rsidR="003F6080" w:rsidRPr="00B15DCE" w:rsidRDefault="003F6080" w:rsidP="003F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Дата и время завершения приема заявок</w:t>
            </w:r>
          </w:p>
        </w:tc>
        <w:tc>
          <w:tcPr>
            <w:tcW w:w="5287" w:type="dxa"/>
          </w:tcPr>
          <w:p w:rsidR="00685C67" w:rsidRPr="00685C67" w:rsidRDefault="00685C67" w:rsidP="0068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C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1C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5C67">
              <w:rPr>
                <w:rFonts w:ascii="Times New Roman" w:hAnsi="Times New Roman" w:cs="Times New Roman"/>
                <w:sz w:val="28"/>
                <w:szCs w:val="28"/>
              </w:rPr>
              <w:t xml:space="preserve">.12.2023 года, 23:59. </w:t>
            </w:r>
          </w:p>
          <w:p w:rsidR="003F6080" w:rsidRPr="00B15DCE" w:rsidRDefault="003F6080" w:rsidP="00E16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552" w:rsidTr="00685C67">
        <w:tc>
          <w:tcPr>
            <w:tcW w:w="4058" w:type="dxa"/>
          </w:tcPr>
          <w:p w:rsidR="00D84552" w:rsidRPr="00B15DCE" w:rsidRDefault="00D84552" w:rsidP="00D84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Место и 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признания претендентов участниками аукциона</w:t>
            </w: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87" w:type="dxa"/>
          </w:tcPr>
          <w:p w:rsidR="00D84552" w:rsidRPr="00B15DCE" w:rsidRDefault="00BA1C3F" w:rsidP="00685C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685C67" w:rsidRPr="0068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.12.2023 года</w:t>
            </w:r>
            <w:r w:rsidR="0068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84552" w:rsidRPr="00D84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электронной торговой площадк</w:t>
            </w:r>
            <w:r w:rsidR="009A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84552" w:rsidRPr="00D84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5C67" w:rsidRPr="0068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«РТС-тендер» сайт в сети «Интерне</w:t>
            </w:r>
            <w:r w:rsidR="0068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т» по адресу: www.rts-tender.ru</w:t>
            </w:r>
          </w:p>
        </w:tc>
      </w:tr>
      <w:tr w:rsidR="009A33B4" w:rsidTr="00685C67">
        <w:tc>
          <w:tcPr>
            <w:tcW w:w="4058" w:type="dxa"/>
          </w:tcPr>
          <w:p w:rsidR="009A33B4" w:rsidRPr="00B15DCE" w:rsidRDefault="009A33B4" w:rsidP="009A3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3B4">
              <w:rPr>
                <w:rFonts w:ascii="Times New Roman" w:hAnsi="Times New Roman" w:cs="Times New Roman"/>
                <w:sz w:val="28"/>
                <w:szCs w:val="28"/>
              </w:rPr>
              <w:t xml:space="preserve">Место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  <w:r w:rsidRPr="009A33B4">
              <w:rPr>
                <w:rFonts w:ascii="Times New Roman" w:hAnsi="Times New Roman" w:cs="Times New Roman"/>
                <w:sz w:val="28"/>
                <w:szCs w:val="28"/>
              </w:rPr>
              <w:t xml:space="preserve"> 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87" w:type="dxa"/>
          </w:tcPr>
          <w:p w:rsidR="009A33B4" w:rsidRDefault="009C18A8" w:rsidP="009A33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85C67" w:rsidRPr="0068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.12.2023 года в </w:t>
            </w:r>
            <w:proofErr w:type="gramStart"/>
            <w:r w:rsidR="00685C67" w:rsidRPr="0068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11:00 </w:t>
            </w:r>
            <w:r w:rsidR="007A6DCA" w:rsidRPr="007A6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33B4" w:rsidRPr="009A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="009A33B4" w:rsidRPr="009A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электронной торговой площадк</w:t>
            </w:r>
            <w:r w:rsidR="009A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9A33B4" w:rsidRPr="009A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5C67" w:rsidRPr="0068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«РТС-тендер» сайт в сети «Интернет» по ад</w:t>
            </w:r>
            <w:bookmarkStart w:id="0" w:name="_GoBack"/>
            <w:bookmarkEnd w:id="0"/>
            <w:r w:rsidR="00685C67" w:rsidRPr="0068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ресу: www.rts-tender.ru</w:t>
            </w:r>
          </w:p>
        </w:tc>
      </w:tr>
      <w:tr w:rsidR="003F6080" w:rsidTr="00685C67">
        <w:tc>
          <w:tcPr>
            <w:tcW w:w="4058" w:type="dxa"/>
          </w:tcPr>
          <w:p w:rsidR="003F6080" w:rsidRPr="00B15DCE" w:rsidRDefault="002364F5" w:rsidP="0023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Место и срок подведения итогов продажи муниципального имущества</w:t>
            </w:r>
          </w:p>
        </w:tc>
        <w:tc>
          <w:tcPr>
            <w:tcW w:w="5287" w:type="dxa"/>
          </w:tcPr>
          <w:p w:rsidR="003F6080" w:rsidRPr="00B15DCE" w:rsidRDefault="00B15DCE" w:rsidP="009A3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позднее рабочего дня, следующего за днем окончания аукциона. </w:t>
            </w:r>
            <w:r w:rsidR="009A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9A33B4" w:rsidRPr="009A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электронной торговой площадке </w:t>
            </w:r>
            <w:r w:rsidR="00685C67" w:rsidRPr="00685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«РТС-тендер» сайт в сети «Интернет» по адресу: www.rts-tender.ru</w:t>
            </w:r>
          </w:p>
        </w:tc>
      </w:tr>
      <w:tr w:rsidR="003F6080" w:rsidTr="00685C67">
        <w:tc>
          <w:tcPr>
            <w:tcW w:w="4058" w:type="dxa"/>
          </w:tcPr>
          <w:p w:rsidR="003F6080" w:rsidRPr="00B15DCE" w:rsidRDefault="002364F5" w:rsidP="0023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Порядок подачи:</w:t>
            </w:r>
          </w:p>
        </w:tc>
        <w:tc>
          <w:tcPr>
            <w:tcW w:w="5287" w:type="dxa"/>
          </w:tcPr>
          <w:p w:rsidR="00B32413" w:rsidRPr="00B32413" w:rsidRDefault="00B32413" w:rsidP="00B32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413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      </w:r>
            <w:hyperlink r:id="rId5" w:history="1">
              <w:r w:rsidRPr="00B32413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законом</w:t>
              </w:r>
            </w:hyperlink>
            <w:r w:rsidRPr="00B32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</w:t>
            </w:r>
            <w:r w:rsidRPr="00B32413">
              <w:rPr>
                <w:rFonts w:ascii="Times New Roman" w:hAnsi="Times New Roman" w:cs="Times New Roman"/>
                <w:sz w:val="28"/>
                <w:szCs w:val="28"/>
              </w:rPr>
              <w:t>приватизации.</w:t>
            </w:r>
          </w:p>
          <w:p w:rsidR="003F6080" w:rsidRPr="00B15DCE" w:rsidRDefault="003F6080" w:rsidP="003A1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080" w:rsidTr="00D97FA3">
        <w:tc>
          <w:tcPr>
            <w:tcW w:w="9345" w:type="dxa"/>
            <w:gridSpan w:val="2"/>
          </w:tcPr>
          <w:p w:rsidR="003F6080" w:rsidRPr="00B15DCE" w:rsidRDefault="00B15DCE" w:rsidP="002364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="002364F5"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Порядок ознакомления с документацией, в </w:t>
            </w:r>
            <w:proofErr w:type="spellStart"/>
            <w:r w:rsidR="002364F5"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="002364F5"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>. формами документов и условиями аукциона.</w:t>
            </w:r>
          </w:p>
        </w:tc>
      </w:tr>
      <w:tr w:rsidR="003F6080" w:rsidTr="00D97FA3">
        <w:tc>
          <w:tcPr>
            <w:tcW w:w="9345" w:type="dxa"/>
            <w:gridSpan w:val="2"/>
          </w:tcPr>
          <w:p w:rsidR="003F6080" w:rsidRPr="00B15DCE" w:rsidRDefault="002364F5" w:rsidP="00685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CE">
              <w:rPr>
                <w:rFonts w:ascii="Times New Roman" w:hAnsi="Times New Roman" w:cs="Times New Roman"/>
                <w:sz w:val="28"/>
                <w:szCs w:val="28"/>
              </w:rPr>
              <w:t>С условиями заключения договора купли-продажи, дополнительной информацией об объекте можно ознакомиться в Информационной документации о проведении аукциона. Информационная документация находится в открытом доступе начиная с даты размещения настоящего информационного сообщения в информационно-телекоммуникационной сети «Интернет» по следующим адресам:</w:t>
            </w:r>
            <w:r w:rsidRPr="00B15D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www.torgi.gov.ru, </w:t>
            </w:r>
            <w:r w:rsidR="00685C67" w:rsidRPr="00685C67">
              <w:rPr>
                <w:rFonts w:ascii="Times New Roman" w:hAnsi="Times New Roman" w:cs="Times New Roman"/>
                <w:b/>
                <w:sz w:val="28"/>
                <w:szCs w:val="28"/>
              </w:rPr>
              <w:t>www.rts-tender.ru</w:t>
            </w:r>
          </w:p>
        </w:tc>
      </w:tr>
    </w:tbl>
    <w:p w:rsidR="0032510F" w:rsidRPr="0032510F" w:rsidRDefault="0032510F" w:rsidP="0032510F">
      <w:pPr>
        <w:rPr>
          <w:rFonts w:ascii="Times New Roman" w:hAnsi="Times New Roman" w:cs="Times New Roman"/>
          <w:b/>
          <w:sz w:val="28"/>
          <w:szCs w:val="28"/>
        </w:rPr>
      </w:pPr>
    </w:p>
    <w:p w:rsidR="0053515B" w:rsidRPr="0032510F" w:rsidRDefault="0053515B" w:rsidP="003251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3515B" w:rsidRPr="0032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2811"/>
    <w:multiLevelType w:val="hybridMultilevel"/>
    <w:tmpl w:val="95D48684"/>
    <w:lvl w:ilvl="0" w:tplc="7A220D90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0F"/>
    <w:rsid w:val="000C256B"/>
    <w:rsid w:val="00102DC8"/>
    <w:rsid w:val="002364F5"/>
    <w:rsid w:val="0032510F"/>
    <w:rsid w:val="00326645"/>
    <w:rsid w:val="00366B12"/>
    <w:rsid w:val="003A11F0"/>
    <w:rsid w:val="003A58B6"/>
    <w:rsid w:val="003B1C1B"/>
    <w:rsid w:val="003F6080"/>
    <w:rsid w:val="0041527B"/>
    <w:rsid w:val="0053515B"/>
    <w:rsid w:val="00685C67"/>
    <w:rsid w:val="006F7477"/>
    <w:rsid w:val="00706BE0"/>
    <w:rsid w:val="007239ED"/>
    <w:rsid w:val="00755A08"/>
    <w:rsid w:val="007A6DCA"/>
    <w:rsid w:val="0083721D"/>
    <w:rsid w:val="0083730F"/>
    <w:rsid w:val="00874E15"/>
    <w:rsid w:val="00885AC7"/>
    <w:rsid w:val="008A3B94"/>
    <w:rsid w:val="009A33B4"/>
    <w:rsid w:val="009C18A8"/>
    <w:rsid w:val="00A538D8"/>
    <w:rsid w:val="00B15DCE"/>
    <w:rsid w:val="00B32413"/>
    <w:rsid w:val="00BA1C3F"/>
    <w:rsid w:val="00BD1138"/>
    <w:rsid w:val="00CD3FC9"/>
    <w:rsid w:val="00CF3038"/>
    <w:rsid w:val="00D84552"/>
    <w:rsid w:val="00DB0B00"/>
    <w:rsid w:val="00DC51DB"/>
    <w:rsid w:val="00DF2635"/>
    <w:rsid w:val="00E16087"/>
    <w:rsid w:val="00E55ECB"/>
    <w:rsid w:val="00EA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01B4F-10CE-46F7-B254-433F57D1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08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24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89DF7E16AD3CE7A826DA9488721E428672195B0A2A944BD53A423F0FC61801312C7BD9002ED284F0A4E36286p1J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Аралова</cp:lastModifiedBy>
  <cp:revision>28</cp:revision>
  <dcterms:created xsi:type="dcterms:W3CDTF">2021-10-27T20:47:00Z</dcterms:created>
  <dcterms:modified xsi:type="dcterms:W3CDTF">2023-11-17T14:45:00Z</dcterms:modified>
</cp:coreProperties>
</file>