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10F" w:rsidRPr="0032510F" w:rsidRDefault="0032510F" w:rsidP="003251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10F">
        <w:rPr>
          <w:rFonts w:ascii="Times New Roman" w:hAnsi="Times New Roman" w:cs="Times New Roman"/>
          <w:b/>
          <w:sz w:val="28"/>
          <w:szCs w:val="28"/>
        </w:rPr>
        <w:t>ИНФОРМАЦИОННОЕ СООБЩЕНИЕ</w:t>
      </w:r>
    </w:p>
    <w:p w:rsidR="0032510F" w:rsidRDefault="0032510F" w:rsidP="0032664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10F">
        <w:rPr>
          <w:rFonts w:ascii="Times New Roman" w:hAnsi="Times New Roman" w:cs="Times New Roman"/>
          <w:b/>
          <w:sz w:val="28"/>
          <w:szCs w:val="28"/>
        </w:rPr>
        <w:t>о проведении аукцион</w:t>
      </w:r>
      <w:r w:rsidR="00685C67">
        <w:rPr>
          <w:rFonts w:ascii="Times New Roman" w:hAnsi="Times New Roman" w:cs="Times New Roman"/>
          <w:b/>
          <w:sz w:val="28"/>
          <w:szCs w:val="28"/>
        </w:rPr>
        <w:t>а</w:t>
      </w:r>
      <w:r w:rsidRPr="0032510F">
        <w:rPr>
          <w:rFonts w:ascii="Times New Roman" w:hAnsi="Times New Roman" w:cs="Times New Roman"/>
          <w:b/>
          <w:sz w:val="28"/>
          <w:szCs w:val="28"/>
        </w:rPr>
        <w:t xml:space="preserve"> в электронной форме по продаже имущества, находящегося в муниципальной собственно</w:t>
      </w:r>
      <w:r w:rsidR="00326645">
        <w:rPr>
          <w:rFonts w:ascii="Times New Roman" w:hAnsi="Times New Roman" w:cs="Times New Roman"/>
          <w:b/>
          <w:sz w:val="28"/>
          <w:szCs w:val="28"/>
        </w:rPr>
        <w:t xml:space="preserve">сти </w:t>
      </w:r>
      <w:r w:rsidRPr="0032510F">
        <w:rPr>
          <w:rFonts w:ascii="Times New Roman" w:hAnsi="Times New Roman" w:cs="Times New Roman"/>
          <w:b/>
          <w:sz w:val="28"/>
          <w:szCs w:val="28"/>
        </w:rPr>
        <w:t>В</w:t>
      </w:r>
      <w:r w:rsidR="00326645">
        <w:rPr>
          <w:rFonts w:ascii="Times New Roman" w:hAnsi="Times New Roman" w:cs="Times New Roman"/>
          <w:b/>
          <w:sz w:val="28"/>
          <w:szCs w:val="28"/>
        </w:rPr>
        <w:t>севоложск</w:t>
      </w:r>
      <w:r w:rsidR="00D84552">
        <w:rPr>
          <w:rFonts w:ascii="Times New Roman" w:hAnsi="Times New Roman" w:cs="Times New Roman"/>
          <w:b/>
          <w:sz w:val="28"/>
          <w:szCs w:val="28"/>
        </w:rPr>
        <w:t xml:space="preserve">ого </w:t>
      </w:r>
      <w:r w:rsidR="00326645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="00D84552">
        <w:rPr>
          <w:rFonts w:ascii="Times New Roman" w:hAnsi="Times New Roman" w:cs="Times New Roman"/>
          <w:b/>
          <w:sz w:val="28"/>
          <w:szCs w:val="28"/>
        </w:rPr>
        <w:t>ого</w:t>
      </w:r>
      <w:r w:rsidR="00326645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D84552">
        <w:rPr>
          <w:rFonts w:ascii="Times New Roman" w:hAnsi="Times New Roman" w:cs="Times New Roman"/>
          <w:b/>
          <w:sz w:val="28"/>
          <w:szCs w:val="28"/>
        </w:rPr>
        <w:t>а</w:t>
      </w:r>
      <w:r w:rsidRPr="0032510F"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</w:t>
      </w:r>
    </w:p>
    <w:p w:rsidR="006F7477" w:rsidRPr="0032510F" w:rsidRDefault="006F7477" w:rsidP="0032664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58"/>
        <w:gridCol w:w="5287"/>
      </w:tblGrid>
      <w:tr w:rsidR="0032510F" w:rsidTr="0032510F">
        <w:tc>
          <w:tcPr>
            <w:tcW w:w="9345" w:type="dxa"/>
            <w:gridSpan w:val="2"/>
          </w:tcPr>
          <w:p w:rsidR="0032510F" w:rsidRPr="00B15DCE" w:rsidRDefault="0032510F" w:rsidP="00326645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3F6080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Предмет торгов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Лот № 1: автомобиль FORD ФОРД «ФОКУС», легковой, год изготовления 2012, VIN X9FMXXEEBMCR74151, цвет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-темно-синий, ПТС 47 HM 285347.</w:t>
            </w:r>
          </w:p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Описание и технические характеристики имущества:</w:t>
            </w:r>
          </w:p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Автомобиль FORD ФОРД «ФОКУС»; </w:t>
            </w:r>
          </w:p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Год выпуска: 2012г.;</w:t>
            </w:r>
          </w:p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VIN номер: X9FMXXEEBMCR74151; </w:t>
            </w:r>
          </w:p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Тип транспорта: легковой, категория: </w:t>
            </w:r>
            <w:proofErr w:type="gramStart"/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№ двигателя: UFDB CR 74151;</w:t>
            </w:r>
          </w:p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Цвет кузова: темно-синий;</w:t>
            </w:r>
          </w:p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Мощность двигателя, </w:t>
            </w:r>
            <w:proofErr w:type="spellStart"/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. (кВт): 140,08 </w:t>
            </w:r>
            <w:proofErr w:type="spellStart"/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. 103 кВт;</w:t>
            </w:r>
          </w:p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Рабочий объем двигателя, куб. см:1997;</w:t>
            </w:r>
          </w:p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Тип двигателя: дизельный;</w:t>
            </w:r>
          </w:p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Разрешенная максимальная масса, </w:t>
            </w:r>
            <w:proofErr w:type="gramStart"/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кг.:</w:t>
            </w:r>
            <w:proofErr w:type="gramEnd"/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 2050;</w:t>
            </w:r>
          </w:p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Организация-изготовитель ТС (страна): ЗАО «ФОРД МОТОР КОМПАНИ» (РОССИЯ);</w:t>
            </w:r>
          </w:p>
          <w:p w:rsidR="0032510F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Техническое состояние объекта неудовлетворительное. Автомобиль не на ходу. Диа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гностика двигателя невозможна. 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32510F" w:rsidRPr="00B15DCE" w:rsidRDefault="0032510F" w:rsidP="003F6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3F6080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Организатор торгов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 </w:t>
            </w:r>
          </w:p>
        </w:tc>
        <w:tc>
          <w:tcPr>
            <w:tcW w:w="5287" w:type="dxa"/>
          </w:tcPr>
          <w:p w:rsidR="0032510F" w:rsidRPr="00B15DCE" w:rsidRDefault="0032510F" w:rsidP="006F74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Администрация Всеволожск</w:t>
            </w:r>
            <w:r w:rsidR="006F7477">
              <w:rPr>
                <w:rFonts w:ascii="Times New Roman" w:hAnsi="Times New Roman" w:cs="Times New Roman"/>
                <w:sz w:val="28"/>
                <w:szCs w:val="28"/>
              </w:rPr>
              <w:t xml:space="preserve">ого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="006F7477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6F7477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Место нахождение</w:t>
            </w:r>
          </w:p>
        </w:tc>
        <w:tc>
          <w:tcPr>
            <w:tcW w:w="5287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188643, Ленинградская область, Всеволожский район, г. Всеволожск, </w:t>
            </w:r>
            <w:proofErr w:type="spellStart"/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Колтушское</w:t>
            </w:r>
            <w:proofErr w:type="spellEnd"/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шоссе 138.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5287" w:type="dxa"/>
          </w:tcPr>
          <w:p w:rsidR="0032510F" w:rsidRPr="00B15DCE" w:rsidRDefault="006F7477" w:rsidP="00E160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>mi</w:t>
            </w:r>
            <w:r w:rsidR="00E16087" w:rsidRPr="00B15DC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>@vsevreg.ru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Контактные лица</w:t>
            </w:r>
          </w:p>
        </w:tc>
        <w:tc>
          <w:tcPr>
            <w:tcW w:w="5287" w:type="dxa"/>
          </w:tcPr>
          <w:p w:rsidR="0032510F" w:rsidRPr="00B15DCE" w:rsidRDefault="00E16087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Аралова Виктория Юрьевна</w:t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, тел. 8 813 70 </w:t>
            </w:r>
            <w:r w:rsidR="00326645">
              <w:rPr>
                <w:rFonts w:ascii="Times New Roman" w:hAnsi="Times New Roman" w:cs="Times New Roman"/>
                <w:sz w:val="28"/>
                <w:szCs w:val="28"/>
              </w:rPr>
              <w:t>23-680</w:t>
            </w:r>
          </w:p>
          <w:p w:rsidR="0032510F" w:rsidRPr="00B15DCE" w:rsidRDefault="0032510F" w:rsidP="00E1608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2510F" w:rsidTr="0032510F">
        <w:tc>
          <w:tcPr>
            <w:tcW w:w="9345" w:type="dxa"/>
            <w:gridSpan w:val="2"/>
          </w:tcPr>
          <w:p w:rsidR="0032510F" w:rsidRPr="00B15DCE" w:rsidRDefault="007239ED" w:rsidP="007239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3. Форма проведения торгов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B15DCE" w:rsidRDefault="007239ED" w:rsidP="00EA5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Аукцион</w:t>
            </w:r>
            <w:r w:rsidR="00E16087"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открытый по составу участников </w:t>
            </w:r>
            <w:r w:rsidR="00EA5ED2">
              <w:rPr>
                <w:rFonts w:ascii="Times New Roman" w:hAnsi="Times New Roman" w:cs="Times New Roman"/>
                <w:sz w:val="28"/>
                <w:szCs w:val="28"/>
              </w:rPr>
              <w:t>с о</w:t>
            </w:r>
            <w:r w:rsidR="00EA5ED2" w:rsidRPr="00EA5ED2">
              <w:rPr>
                <w:rFonts w:ascii="Times New Roman" w:hAnsi="Times New Roman" w:cs="Times New Roman"/>
                <w:sz w:val="28"/>
                <w:szCs w:val="28"/>
              </w:rPr>
              <w:t>ткрытой форм</w:t>
            </w:r>
            <w:r w:rsidR="00EA5ED2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="00EA5ED2" w:rsidRPr="00EA5ED2">
              <w:rPr>
                <w:rFonts w:ascii="Times New Roman" w:hAnsi="Times New Roman" w:cs="Times New Roman"/>
                <w:sz w:val="28"/>
                <w:szCs w:val="28"/>
              </w:rPr>
              <w:t xml:space="preserve"> подачи предложений о приобретении муниципального имущества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B15DCE" w:rsidRDefault="007239ED" w:rsidP="007239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4. Начальная цена, шаг аукциона и задаток</w:t>
            </w:r>
          </w:p>
        </w:tc>
      </w:tr>
      <w:tr w:rsidR="007239ED" w:rsidRPr="007239ED" w:rsidTr="00685C67">
        <w:tc>
          <w:tcPr>
            <w:tcW w:w="4058" w:type="dxa"/>
          </w:tcPr>
          <w:p w:rsidR="007239ED" w:rsidRPr="00B15DCE" w:rsidRDefault="007239ED" w:rsidP="00723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Начальная цена аукциона</w:t>
            </w:r>
          </w:p>
        </w:tc>
        <w:tc>
          <w:tcPr>
            <w:tcW w:w="5287" w:type="dxa"/>
          </w:tcPr>
          <w:p w:rsidR="00685C67" w:rsidRPr="00685C67" w:rsidRDefault="00685C67" w:rsidP="00685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5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Начальная цена продажи имущества в соответствии с отчетом об оценке №378/21-07-23/Б от 21.07.2023г. с учетом НДС составляет: 360 000 (триста </w:t>
            </w:r>
            <w:r w:rsidRPr="00685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шестьдесят тысяч) руб. 00 копеек с учетом НДС;</w:t>
            </w:r>
          </w:p>
          <w:p w:rsidR="007239ED" w:rsidRPr="00B15DCE" w:rsidRDefault="007239ED" w:rsidP="00685C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39ED" w:rsidTr="00685C67">
        <w:tc>
          <w:tcPr>
            <w:tcW w:w="4058" w:type="dxa"/>
          </w:tcPr>
          <w:p w:rsidR="007239ED" w:rsidRPr="00B15DCE" w:rsidRDefault="007239ED" w:rsidP="00723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Размер задатка</w:t>
            </w:r>
          </w:p>
        </w:tc>
        <w:tc>
          <w:tcPr>
            <w:tcW w:w="5287" w:type="dxa"/>
          </w:tcPr>
          <w:p w:rsidR="00685C67" w:rsidRPr="00685C67" w:rsidRDefault="00685C67" w:rsidP="00685C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Размер задатка: 10 % от начальной цены имущества и составляет: 36 000 (тридцать шесть тысяч) руб. 00 копеек.</w:t>
            </w:r>
          </w:p>
          <w:p w:rsidR="00E16087" w:rsidRPr="00B15DCE" w:rsidRDefault="003F6080" w:rsidP="00A53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Задаток перечисляется на счет электронной площадки, реквизиты счета для перечисления задатков указаны Аукционной документации. Платежи по перечислению задатка для участия в аукционе и порядок их возврата осуществляется в соответствии с Регламентом электронной площадки.</w:t>
            </w:r>
          </w:p>
        </w:tc>
      </w:tr>
      <w:tr w:rsidR="007239ED" w:rsidTr="00685C67">
        <w:tc>
          <w:tcPr>
            <w:tcW w:w="4058" w:type="dxa"/>
          </w:tcPr>
          <w:p w:rsidR="007239ED" w:rsidRPr="00B15DCE" w:rsidRDefault="007239ED" w:rsidP="00723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Шаг аукциона</w:t>
            </w:r>
          </w:p>
        </w:tc>
        <w:tc>
          <w:tcPr>
            <w:tcW w:w="5287" w:type="dxa"/>
          </w:tcPr>
          <w:p w:rsidR="007239ED" w:rsidRPr="00685C67" w:rsidRDefault="00685C67" w:rsidP="00DB0B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Шаг аукциона 5 % от начальной цены составляет: 18 000 (восемнадцать тысяч) руб. 00 </w:t>
            </w:r>
            <w:proofErr w:type="gramStart"/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копеек.  </w:t>
            </w:r>
            <w:proofErr w:type="gramEnd"/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B15DCE" w:rsidRDefault="003F6080" w:rsidP="003F6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5. Срок и порядок подачи заявок на участие в торгах</w:t>
            </w:r>
          </w:p>
        </w:tc>
      </w:tr>
      <w:tr w:rsidR="003F6080" w:rsidTr="00685C67">
        <w:tc>
          <w:tcPr>
            <w:tcW w:w="4058" w:type="dxa"/>
          </w:tcPr>
          <w:p w:rsidR="003F6080" w:rsidRPr="00B15DCE" w:rsidRDefault="003F6080" w:rsidP="003F6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Дата и время начала приема заявок</w:t>
            </w:r>
          </w:p>
        </w:tc>
        <w:tc>
          <w:tcPr>
            <w:tcW w:w="5287" w:type="dxa"/>
          </w:tcPr>
          <w:p w:rsidR="00685C67" w:rsidRPr="00685C67" w:rsidRDefault="00685C67" w:rsidP="00685C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20.11.2023 года с 15:00. Прием заявок осуществляется круглосуточно.</w:t>
            </w:r>
          </w:p>
          <w:p w:rsidR="003F6080" w:rsidRPr="00B15DCE" w:rsidRDefault="003F6080" w:rsidP="008A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6080" w:rsidTr="00685C67">
        <w:tc>
          <w:tcPr>
            <w:tcW w:w="4058" w:type="dxa"/>
          </w:tcPr>
          <w:p w:rsidR="003F6080" w:rsidRPr="00B15DCE" w:rsidRDefault="003F6080" w:rsidP="003F6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Дата и время завершения приема заявок</w:t>
            </w:r>
          </w:p>
        </w:tc>
        <w:tc>
          <w:tcPr>
            <w:tcW w:w="5287" w:type="dxa"/>
          </w:tcPr>
          <w:p w:rsidR="00685C67" w:rsidRPr="00685C67" w:rsidRDefault="00685C67" w:rsidP="00685C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A1C3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.12.2023 года, 23:59. </w:t>
            </w:r>
          </w:p>
          <w:p w:rsidR="003F6080" w:rsidRPr="00B15DCE" w:rsidRDefault="003F6080" w:rsidP="00E160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4552" w:rsidTr="00685C67">
        <w:tc>
          <w:tcPr>
            <w:tcW w:w="4058" w:type="dxa"/>
          </w:tcPr>
          <w:p w:rsidR="00D84552" w:rsidRPr="00B15DCE" w:rsidRDefault="00D84552" w:rsidP="00D845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Место и срок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признания претендентов участниками аукциона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87" w:type="dxa"/>
          </w:tcPr>
          <w:p w:rsidR="00D84552" w:rsidRPr="00B15DCE" w:rsidRDefault="00BA1C3F" w:rsidP="00685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  <w:r w:rsidR="00685C67" w:rsidRPr="00685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.12.2023 года</w:t>
            </w:r>
            <w:r w:rsidR="00685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D84552" w:rsidRPr="00D84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электронной торговой площадк</w:t>
            </w:r>
            <w:r w:rsid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D84552" w:rsidRPr="00D84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85C67" w:rsidRPr="00685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«РТС-тендер» сайт в сети «Интерне</w:t>
            </w:r>
            <w:r w:rsidR="00685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т» по адресу: www.rts-tender.ru</w:t>
            </w:r>
          </w:p>
        </w:tc>
      </w:tr>
      <w:tr w:rsidR="009A33B4" w:rsidTr="00685C67">
        <w:tc>
          <w:tcPr>
            <w:tcW w:w="4058" w:type="dxa"/>
          </w:tcPr>
          <w:p w:rsidR="009A33B4" w:rsidRPr="00B15DCE" w:rsidRDefault="009A33B4" w:rsidP="009A33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3B4">
              <w:rPr>
                <w:rFonts w:ascii="Times New Roman" w:hAnsi="Times New Roman" w:cs="Times New Roman"/>
                <w:sz w:val="28"/>
                <w:szCs w:val="28"/>
              </w:rPr>
              <w:t xml:space="preserve">Место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  <w:r w:rsidRPr="009A33B4">
              <w:rPr>
                <w:rFonts w:ascii="Times New Roman" w:hAnsi="Times New Roman" w:cs="Times New Roman"/>
                <w:sz w:val="28"/>
                <w:szCs w:val="28"/>
              </w:rPr>
              <w:t xml:space="preserve"> аукциона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87" w:type="dxa"/>
          </w:tcPr>
          <w:p w:rsidR="009A33B4" w:rsidRDefault="009C18A8" w:rsidP="009A33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685C67" w:rsidRPr="00685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.12.2023 года в </w:t>
            </w:r>
            <w:proofErr w:type="gramStart"/>
            <w:r w:rsidR="00685C67" w:rsidRPr="00685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11:00 </w:t>
            </w:r>
            <w:r w:rsidR="007A6DCA" w:rsidRPr="007A6D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A33B4" w:rsidRP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proofErr w:type="gramEnd"/>
            <w:r w:rsidR="009A33B4" w:rsidRP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электронной торговой площадк</w:t>
            </w:r>
            <w:r w:rsid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9A33B4" w:rsidRP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85C67" w:rsidRPr="00685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«РТС-тендер» сайт в сети «Интернет» по ад</w:t>
            </w:r>
            <w:bookmarkStart w:id="0" w:name="_GoBack"/>
            <w:bookmarkEnd w:id="0"/>
            <w:r w:rsidR="00685C67" w:rsidRPr="00685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ресу: www.rts-tender.ru</w:t>
            </w:r>
          </w:p>
        </w:tc>
      </w:tr>
      <w:tr w:rsidR="003F6080" w:rsidTr="00685C67">
        <w:tc>
          <w:tcPr>
            <w:tcW w:w="4058" w:type="dxa"/>
          </w:tcPr>
          <w:p w:rsidR="003F6080" w:rsidRPr="00B15DCE" w:rsidRDefault="002364F5" w:rsidP="00236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Место и срок подведения итогов продажи муниципального имущества</w:t>
            </w:r>
          </w:p>
        </w:tc>
        <w:tc>
          <w:tcPr>
            <w:tcW w:w="5287" w:type="dxa"/>
          </w:tcPr>
          <w:p w:rsidR="003F6080" w:rsidRPr="00B15DCE" w:rsidRDefault="00B15DCE" w:rsidP="009A33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позднее рабочего дня, следующего за днем окончания аукциона. </w:t>
            </w:r>
            <w:r w:rsid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9A33B4" w:rsidRP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электронной торговой площадке </w:t>
            </w:r>
            <w:r w:rsidR="00685C67" w:rsidRPr="00685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«РТС-тендер» сайт в сети «Интернет» по адресу: www.rts-tender.ru</w:t>
            </w:r>
          </w:p>
        </w:tc>
      </w:tr>
      <w:tr w:rsidR="003F6080" w:rsidTr="00685C67">
        <w:tc>
          <w:tcPr>
            <w:tcW w:w="4058" w:type="dxa"/>
          </w:tcPr>
          <w:p w:rsidR="003F6080" w:rsidRPr="00B15DCE" w:rsidRDefault="002364F5" w:rsidP="00236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Порядок подачи:</w:t>
            </w:r>
          </w:p>
        </w:tc>
        <w:tc>
          <w:tcPr>
            <w:tcW w:w="5287" w:type="dxa"/>
          </w:tcPr>
          <w:p w:rsidR="00B32413" w:rsidRPr="00B32413" w:rsidRDefault="00B32413" w:rsidP="00B324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2413">
              <w:rPr>
                <w:rFonts w:ascii="Times New Roman" w:hAnsi="Times New Roman" w:cs="Times New Roman"/>
                <w:sz w:val="28"/>
                <w:szCs w:val="28"/>
              </w:rPr>
      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      </w:r>
            <w:hyperlink r:id="rId5" w:history="1">
              <w:r w:rsidRPr="00B32413">
                <w:rPr>
                  <w:rStyle w:val="a5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законом</w:t>
              </w:r>
            </w:hyperlink>
            <w:r w:rsidRPr="00B324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 </w:t>
            </w:r>
            <w:r w:rsidRPr="00B32413">
              <w:rPr>
                <w:rFonts w:ascii="Times New Roman" w:hAnsi="Times New Roman" w:cs="Times New Roman"/>
                <w:sz w:val="28"/>
                <w:szCs w:val="28"/>
              </w:rPr>
              <w:t>приватизации.</w:t>
            </w:r>
          </w:p>
          <w:p w:rsidR="003F6080" w:rsidRPr="00B15DCE" w:rsidRDefault="003F6080" w:rsidP="003A11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6080" w:rsidTr="00D97FA3">
        <w:tc>
          <w:tcPr>
            <w:tcW w:w="9345" w:type="dxa"/>
            <w:gridSpan w:val="2"/>
          </w:tcPr>
          <w:p w:rsidR="003F6080" w:rsidRPr="00B15DCE" w:rsidRDefault="00B15DCE" w:rsidP="002364F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6</w:t>
            </w:r>
            <w:r w:rsidR="002364F5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Порядок ознакомления с документацией, в </w:t>
            </w:r>
            <w:proofErr w:type="spellStart"/>
            <w:r w:rsidR="002364F5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т.ч</w:t>
            </w:r>
            <w:proofErr w:type="spellEnd"/>
            <w:r w:rsidR="002364F5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. формами документов и условиями аукциона.</w:t>
            </w:r>
          </w:p>
        </w:tc>
      </w:tr>
      <w:tr w:rsidR="003F6080" w:rsidTr="00D97FA3">
        <w:tc>
          <w:tcPr>
            <w:tcW w:w="9345" w:type="dxa"/>
            <w:gridSpan w:val="2"/>
          </w:tcPr>
          <w:p w:rsidR="003F6080" w:rsidRPr="00B15DCE" w:rsidRDefault="002364F5" w:rsidP="00685C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С условиями заключения договора купли-продажи, дополнительной информацией об объекте можно ознакомиться в Информационной документации о проведении аукциона. Информационная документация находится в открытом доступе начиная с даты размещения настоящего информационного сообщения в информационно-телекоммуникационной сети «Интернет» по следующим адресам: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www.torgi.gov.ru, </w:t>
            </w:r>
            <w:r w:rsidR="00685C67" w:rsidRPr="00685C67">
              <w:rPr>
                <w:rFonts w:ascii="Times New Roman" w:hAnsi="Times New Roman" w:cs="Times New Roman"/>
                <w:b/>
                <w:sz w:val="28"/>
                <w:szCs w:val="28"/>
              </w:rPr>
              <w:t>www.rts-tender.ru</w:t>
            </w:r>
          </w:p>
        </w:tc>
      </w:tr>
    </w:tbl>
    <w:p w:rsidR="0032510F" w:rsidRPr="0032510F" w:rsidRDefault="0032510F" w:rsidP="0032510F">
      <w:pPr>
        <w:rPr>
          <w:rFonts w:ascii="Times New Roman" w:hAnsi="Times New Roman" w:cs="Times New Roman"/>
          <w:b/>
          <w:sz w:val="28"/>
          <w:szCs w:val="28"/>
        </w:rPr>
      </w:pPr>
    </w:p>
    <w:p w:rsidR="0053515B" w:rsidRPr="0032510F" w:rsidRDefault="0053515B" w:rsidP="0032510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53515B" w:rsidRPr="00325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02811"/>
    <w:multiLevelType w:val="hybridMultilevel"/>
    <w:tmpl w:val="95D48684"/>
    <w:lvl w:ilvl="0" w:tplc="7A220D90">
      <w:start w:val="1"/>
      <w:numFmt w:val="bullet"/>
      <w:lvlText w:val="−"/>
      <w:lvlJc w:val="left"/>
      <w:pPr>
        <w:ind w:left="79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10F"/>
    <w:rsid w:val="000C256B"/>
    <w:rsid w:val="00102DC8"/>
    <w:rsid w:val="002364F5"/>
    <w:rsid w:val="0032510F"/>
    <w:rsid w:val="00326645"/>
    <w:rsid w:val="00366B12"/>
    <w:rsid w:val="003A11F0"/>
    <w:rsid w:val="003A58B6"/>
    <w:rsid w:val="003B1C1B"/>
    <w:rsid w:val="003F6080"/>
    <w:rsid w:val="0041527B"/>
    <w:rsid w:val="0053515B"/>
    <w:rsid w:val="00685C67"/>
    <w:rsid w:val="006F7477"/>
    <w:rsid w:val="00706BE0"/>
    <w:rsid w:val="007239ED"/>
    <w:rsid w:val="00755A08"/>
    <w:rsid w:val="007A6DCA"/>
    <w:rsid w:val="0083721D"/>
    <w:rsid w:val="0083730F"/>
    <w:rsid w:val="00874E15"/>
    <w:rsid w:val="00885AC7"/>
    <w:rsid w:val="008A3B94"/>
    <w:rsid w:val="009A33B4"/>
    <w:rsid w:val="009C18A8"/>
    <w:rsid w:val="00A538D8"/>
    <w:rsid w:val="00B15DCE"/>
    <w:rsid w:val="00B32413"/>
    <w:rsid w:val="00BA1C3F"/>
    <w:rsid w:val="00BD1138"/>
    <w:rsid w:val="00CD3FC9"/>
    <w:rsid w:val="00CF3038"/>
    <w:rsid w:val="00D84552"/>
    <w:rsid w:val="00DB0B00"/>
    <w:rsid w:val="00DC51DB"/>
    <w:rsid w:val="00DF2635"/>
    <w:rsid w:val="00E16087"/>
    <w:rsid w:val="00E55ECB"/>
    <w:rsid w:val="00EA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301B4F-10CE-46F7-B254-433F57D1E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5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608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324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B89DF7E16AD3CE7A826DA9488721E428672195B0A2A944BD53A423F0FC61801312C7BD9002ED284F0A4E36286p1JE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3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</dc:creator>
  <cp:keywords/>
  <dc:description/>
  <cp:lastModifiedBy>Аралова</cp:lastModifiedBy>
  <cp:revision>28</cp:revision>
  <dcterms:created xsi:type="dcterms:W3CDTF">2021-10-27T20:47:00Z</dcterms:created>
  <dcterms:modified xsi:type="dcterms:W3CDTF">2023-11-17T14:45:00Z</dcterms:modified>
</cp:coreProperties>
</file>